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B4" w:rsidRDefault="00C06355" w:rsidP="00C06355">
      <w:pPr>
        <w:pStyle w:val="Heading1"/>
        <w:spacing w:before="0" w:after="60" w:line="240" w:lineRule="auto"/>
        <w:jc w:val="center"/>
        <w:rPr>
          <w:rFonts w:asciiTheme="minorHAnsi" w:hAnsiTheme="minorHAnsi" w:cstheme="minorHAnsi"/>
          <w:bCs w:val="0"/>
          <w:color w:val="auto"/>
          <w:sz w:val="32"/>
        </w:rPr>
      </w:pPr>
      <w:r w:rsidRPr="00C06355">
        <w:rPr>
          <w:rFonts w:asciiTheme="minorHAnsi" w:hAnsiTheme="minorHAnsi" w:cstheme="minorHAnsi"/>
          <w:bCs w:val="0"/>
          <w:color w:val="auto"/>
          <w:sz w:val="32"/>
        </w:rPr>
        <w:t>2023 metų</w:t>
      </w:r>
      <w:r>
        <w:rPr>
          <w:rFonts w:asciiTheme="minorHAnsi" w:hAnsiTheme="minorHAnsi" w:cstheme="minorHAnsi"/>
          <w:bCs w:val="0"/>
          <w:color w:val="auto"/>
          <w:sz w:val="32"/>
        </w:rPr>
        <w:t xml:space="preserve"> k</w:t>
      </w:r>
      <w:bookmarkStart w:id="0" w:name="_GoBack"/>
      <w:bookmarkEnd w:id="0"/>
      <w:r w:rsidR="008505B4" w:rsidRPr="008505B4">
        <w:rPr>
          <w:rFonts w:asciiTheme="minorHAnsi" w:hAnsiTheme="minorHAnsi" w:cstheme="minorHAnsi"/>
          <w:bCs w:val="0"/>
          <w:color w:val="auto"/>
          <w:sz w:val="32"/>
        </w:rPr>
        <w:t>ovo 11-osios bėgimas</w:t>
      </w:r>
    </w:p>
    <w:p w:rsidR="008505B4" w:rsidRPr="008505B4" w:rsidRDefault="008505B4" w:rsidP="00C06355">
      <w:pPr>
        <w:spacing w:after="60" w:line="240" w:lineRule="auto"/>
        <w:jc w:val="center"/>
        <w:rPr>
          <w:b/>
          <w:sz w:val="28"/>
        </w:rPr>
      </w:pPr>
      <w:r w:rsidRPr="008505B4">
        <w:rPr>
          <w:b/>
          <w:sz w:val="28"/>
        </w:rPr>
        <w:t>N</w:t>
      </w:r>
      <w:r>
        <w:rPr>
          <w:b/>
          <w:sz w:val="28"/>
        </w:rPr>
        <w:t xml:space="preserve"> </w:t>
      </w:r>
      <w:r w:rsidRPr="008505B4">
        <w:rPr>
          <w:b/>
          <w:sz w:val="28"/>
        </w:rPr>
        <w:t>U</w:t>
      </w:r>
      <w:r>
        <w:rPr>
          <w:b/>
          <w:sz w:val="28"/>
        </w:rPr>
        <w:t xml:space="preserve"> </w:t>
      </w:r>
      <w:r w:rsidRPr="008505B4">
        <w:rPr>
          <w:b/>
          <w:sz w:val="28"/>
        </w:rPr>
        <w:t>O</w:t>
      </w:r>
      <w:r>
        <w:rPr>
          <w:b/>
          <w:sz w:val="28"/>
        </w:rPr>
        <w:t xml:space="preserve"> </w:t>
      </w:r>
      <w:r w:rsidRPr="008505B4">
        <w:rPr>
          <w:b/>
          <w:sz w:val="28"/>
        </w:rPr>
        <w:t>S</w:t>
      </w:r>
      <w:r>
        <w:rPr>
          <w:b/>
          <w:sz w:val="28"/>
        </w:rPr>
        <w:t xml:space="preserve"> </w:t>
      </w:r>
      <w:r w:rsidRPr="008505B4">
        <w:rPr>
          <w:b/>
          <w:sz w:val="28"/>
        </w:rPr>
        <w:t>T</w:t>
      </w:r>
      <w:r>
        <w:rPr>
          <w:b/>
          <w:sz w:val="28"/>
        </w:rPr>
        <w:t xml:space="preserve"> </w:t>
      </w:r>
      <w:r w:rsidRPr="008505B4">
        <w:rPr>
          <w:b/>
          <w:sz w:val="28"/>
        </w:rPr>
        <w:t>A</w:t>
      </w:r>
      <w:r>
        <w:rPr>
          <w:b/>
          <w:sz w:val="28"/>
        </w:rPr>
        <w:t xml:space="preserve"> </w:t>
      </w:r>
      <w:r w:rsidRPr="008505B4">
        <w:rPr>
          <w:b/>
          <w:sz w:val="28"/>
        </w:rPr>
        <w:t>T</w:t>
      </w:r>
      <w:r>
        <w:rPr>
          <w:b/>
          <w:sz w:val="28"/>
        </w:rPr>
        <w:t xml:space="preserve"> </w:t>
      </w:r>
      <w:r w:rsidRPr="008505B4">
        <w:rPr>
          <w:b/>
          <w:sz w:val="28"/>
        </w:rPr>
        <w:t>A</w:t>
      </w:r>
      <w:r>
        <w:rPr>
          <w:b/>
          <w:sz w:val="28"/>
        </w:rPr>
        <w:t xml:space="preserve"> </w:t>
      </w:r>
      <w:r w:rsidRPr="008505B4">
        <w:rPr>
          <w:b/>
          <w:sz w:val="28"/>
        </w:rPr>
        <w:t>I</w:t>
      </w:r>
    </w:p>
    <w:p w:rsidR="008505B4" w:rsidRPr="008505B4" w:rsidRDefault="008505B4" w:rsidP="00C06355">
      <w:pPr>
        <w:spacing w:after="60" w:line="240" w:lineRule="auto"/>
        <w:rPr>
          <w:rFonts w:eastAsia="Times New Roman" w:cstheme="minorHAnsi"/>
          <w:sz w:val="24"/>
          <w:szCs w:val="24"/>
          <w:lang w:eastAsia="lt-LT"/>
        </w:rPr>
      </w:pPr>
      <w:r w:rsidRPr="008505B4">
        <w:rPr>
          <w:rFonts w:eastAsia="Times New Roman" w:cstheme="minorHAnsi"/>
          <w:b/>
          <w:bCs/>
          <w:sz w:val="24"/>
          <w:szCs w:val="24"/>
          <w:lang w:eastAsia="lt-LT"/>
        </w:rPr>
        <w:t>I. Tikslai ir uždaviniai</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1.1.Paminėti  Lietuvos Nepriklausomybės atkūrimo dieną.</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1.2.Skatinti visuomenę sportuoti</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1.3.Išaiškinti pajėgiausius bėgikus įvairiose distancijose.</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 </w:t>
      </w:r>
    </w:p>
    <w:p w:rsidR="008505B4" w:rsidRPr="008505B4" w:rsidRDefault="008505B4" w:rsidP="00C06355">
      <w:pPr>
        <w:spacing w:after="60" w:line="240" w:lineRule="auto"/>
        <w:rPr>
          <w:rFonts w:eastAsia="Times New Roman" w:cstheme="minorHAnsi"/>
          <w:sz w:val="24"/>
          <w:szCs w:val="24"/>
          <w:lang w:eastAsia="lt-LT"/>
        </w:rPr>
      </w:pPr>
      <w:r w:rsidRPr="008505B4">
        <w:rPr>
          <w:rFonts w:eastAsia="Times New Roman" w:cstheme="minorHAnsi"/>
          <w:b/>
          <w:bCs/>
          <w:sz w:val="24"/>
          <w:szCs w:val="24"/>
          <w:lang w:eastAsia="lt-LT"/>
        </w:rPr>
        <w:t>II. Renginio organizatorių atsakomybė ir pareigos</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2.1.Reklamuoti renginį bei vykdyti viešųjų ryšių kompaniją, siekiant populiarinti bėgimą ir sutraukti kuo didesnį skaičių dalyvių.</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2.2.Registruoti renginio dalyvius, pagaminti ir išduoti numerius.</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2.3.Apriboti ar sustabdyti eismą gatvėse, kuriose vyks bėgimas ir su juo susiję renginiai.</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  </w:t>
      </w:r>
    </w:p>
    <w:p w:rsidR="008505B4" w:rsidRPr="008505B4" w:rsidRDefault="008505B4" w:rsidP="00C06355">
      <w:pPr>
        <w:spacing w:after="60" w:line="240" w:lineRule="auto"/>
        <w:rPr>
          <w:rFonts w:eastAsia="Times New Roman" w:cstheme="minorHAnsi"/>
          <w:sz w:val="24"/>
          <w:szCs w:val="24"/>
          <w:lang w:eastAsia="lt-LT"/>
        </w:rPr>
      </w:pPr>
      <w:r w:rsidRPr="008505B4">
        <w:rPr>
          <w:rFonts w:eastAsia="Times New Roman" w:cstheme="minorHAnsi"/>
          <w:b/>
          <w:bCs/>
          <w:sz w:val="24"/>
          <w:szCs w:val="24"/>
          <w:lang w:eastAsia="lt-LT"/>
        </w:rPr>
        <w:t>III. Bėgimo vieta ir laikas</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3.1.  Renginio data – </w:t>
      </w:r>
      <w:r w:rsidRPr="008505B4">
        <w:rPr>
          <w:rFonts w:eastAsia="Times New Roman" w:cstheme="minorHAnsi"/>
          <w:b/>
          <w:bCs/>
          <w:lang w:eastAsia="lt-LT"/>
        </w:rPr>
        <w:t>2023 m. kovo 11 d.</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3.2. Starto ir finišo vieta: Prie Gargždų kultūros centro (Klaipėdos g. 15)</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3.3. Dalyvių numerių atsiėmimas </w:t>
      </w:r>
      <w:r w:rsidRPr="008505B4">
        <w:rPr>
          <w:rFonts w:eastAsia="Times New Roman" w:cstheme="minorHAnsi"/>
          <w:b/>
          <w:bCs/>
          <w:lang w:eastAsia="lt-LT"/>
        </w:rPr>
        <w:t> </w:t>
      </w:r>
      <w:r w:rsidRPr="008505B4">
        <w:rPr>
          <w:rFonts w:eastAsia="Times New Roman" w:cstheme="minorHAnsi"/>
          <w:lang w:eastAsia="lt-LT"/>
        </w:rPr>
        <w:t>nuo 9.00 val. iki 9.30 val.</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3.4. Dalyviai startuos tokia tvarka: I-III grupės –10.00 val., IV-V grupės – 10.30 val.</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 </w:t>
      </w:r>
    </w:p>
    <w:p w:rsidR="008505B4" w:rsidRPr="008505B4" w:rsidRDefault="008505B4" w:rsidP="00C06355">
      <w:pPr>
        <w:spacing w:after="60" w:line="240" w:lineRule="auto"/>
        <w:rPr>
          <w:rFonts w:eastAsia="Times New Roman" w:cstheme="minorHAnsi"/>
          <w:sz w:val="24"/>
          <w:szCs w:val="24"/>
          <w:lang w:eastAsia="lt-LT"/>
        </w:rPr>
      </w:pPr>
      <w:r w:rsidRPr="008505B4">
        <w:rPr>
          <w:rFonts w:eastAsia="Times New Roman" w:cstheme="minorHAnsi"/>
          <w:b/>
          <w:bCs/>
          <w:sz w:val="24"/>
          <w:szCs w:val="24"/>
          <w:lang w:eastAsia="lt-LT"/>
        </w:rPr>
        <w:t>IV. Dalyviai, dalyvavimo sąlygos</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4.1.Varžybose gali dalyvauti visi norintys (nebūtina bėgti, galima ir eiti), užsiregistravę ir pasitikrinę sveikatą.</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4.2. Dalyviai skirstomi į šias amžiaus grupes:</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        I grupė – mergaitės ir berniukai (gimę 2010 m. ir vėliau); bėga 1 ratą (1.3 km) </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       II grupė – merginos ir vaikinai (gimę 2008-2009 m.); bėga 2 ratus (2.6 km)</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      III grupė – merginos ir vaikinai (gimę 2006-2007 m.); bėga 2 ratus (2.6 km)</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     IV grupė – moterys ir vyrai, (gimę 2005 m. ir vyresni), bėga 3 ratus (3.9 km)</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      V grupė – moterys ir vyrai, be amžiaus apribojimų, bėga 11 ratų (14.3 km)</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4.3.Visi dalyviai registruojasi interneto svetainėje </w:t>
      </w:r>
      <w:hyperlink r:id="rId5" w:history="1">
        <w:r w:rsidRPr="008505B4">
          <w:rPr>
            <w:rFonts w:eastAsia="Times New Roman" w:cstheme="minorHAnsi"/>
            <w:u w:val="single"/>
            <w:lang w:eastAsia="lt-LT"/>
          </w:rPr>
          <w:t>https://timingapp.lt/</w:t>
        </w:r>
      </w:hyperlink>
      <w:r w:rsidRPr="008505B4">
        <w:rPr>
          <w:rFonts w:eastAsia="Times New Roman" w:cstheme="minorHAnsi"/>
          <w:lang w:eastAsia="lt-LT"/>
        </w:rPr>
        <w:t xml:space="preserve">. Numerius registruoti dalyviai galės atsiimti bėgimo dieną prie sekretoriato stalelio nuo 9.00 iki 9.30 val. Kilus neaiškumams dėl registracijos kreiptis: Jolanta </w:t>
      </w:r>
      <w:proofErr w:type="spellStart"/>
      <w:r w:rsidRPr="008505B4">
        <w:rPr>
          <w:rFonts w:eastAsia="Times New Roman" w:cstheme="minorHAnsi"/>
          <w:lang w:eastAsia="lt-LT"/>
        </w:rPr>
        <w:t>Beržinskienė</w:t>
      </w:r>
      <w:proofErr w:type="spellEnd"/>
      <w:r w:rsidRPr="008505B4">
        <w:rPr>
          <w:rFonts w:eastAsia="Times New Roman" w:cstheme="minorHAnsi"/>
          <w:lang w:eastAsia="lt-LT"/>
        </w:rPr>
        <w:t xml:space="preserve"> tel. 865078706, el.</w:t>
      </w:r>
      <w:r>
        <w:rPr>
          <w:rFonts w:eastAsia="Times New Roman" w:cstheme="minorHAnsi"/>
          <w:lang w:eastAsia="lt-LT"/>
        </w:rPr>
        <w:t> </w:t>
      </w:r>
      <w:r w:rsidRPr="008505B4">
        <w:rPr>
          <w:rFonts w:eastAsia="Times New Roman" w:cstheme="minorHAnsi"/>
          <w:lang w:eastAsia="lt-LT"/>
        </w:rPr>
        <w:t>p.  </w:t>
      </w:r>
      <w:hyperlink r:id="rId6" w:history="1">
        <w:r w:rsidRPr="00F00F74">
          <w:rPr>
            <w:rStyle w:val="Hyperlink"/>
            <w:rFonts w:eastAsia="Times New Roman" w:cstheme="minorHAnsi"/>
            <w:lang w:eastAsia="lt-LT"/>
          </w:rPr>
          <w:t>jola1212@gmail.com</w:t>
        </w:r>
      </w:hyperlink>
      <w:r w:rsidRPr="008505B4">
        <w:rPr>
          <w:rFonts w:eastAsia="Times New Roman" w:cstheme="minorHAnsi"/>
          <w:lang w:eastAsia="lt-LT"/>
        </w:rPr>
        <w:t>.</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4.3. Dalyviai startinį mokestį sumoka https://timingapp.lt.</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4.4.Visi dalyviai bėgime dalyvauja laisva valia ir prisiima visą su dalyvavimu bėgime ir po jo susijusią (su įvairiais sveikatos sutrikimais) riziką. Registruodamasis dalyvis patvirtina, kad yra pasitikrinęs savo sveikatos būklę, susipažino su bėgimo nuostatais ir su jais sutinka. Organizatoriai neatsako už bėgimo metu patirtas traumas. Už nepilnamečius asmenis, dalyvaujančius renginyje atsako jų tėvai, globėjai, mokytojai arba treneriai.</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4.5. 11 ratų – bėgimo distancijose dalyvių amžius neribojamas ir gali dalyvauti visi norintys.</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4.6.Dalyviai turi turėti tinkamą bėgimui sportinę aprangą, avalynę.</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b/>
          <w:bCs/>
          <w:lang w:eastAsia="lt-LT"/>
        </w:rPr>
        <w:t>4.7.Gautus numerius tvirtinti ant marškinėlių priekio (krūtinės), aiškiai matomojoje vietoje.</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4.8.Registruotis į bet kurią bėgimo rungtį galima tik savo vardu. Savo numerį perduoti kitam dalyviui draudžiama. Tokiu atveju dalyviai bus diskvalifikuojami, o rezultatai neužskaitomi.</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4.9.Renginio metu trasoje negalima: lydėti dviračiais, riedučiais ar kt. priemonėmis. Stengtis nenukrypti nuo trasos (sankryžose bus nukreipimo gairelės).</w:t>
      </w:r>
    </w:p>
    <w:p w:rsidR="008505B4" w:rsidRPr="008505B4" w:rsidRDefault="008505B4" w:rsidP="00C06355">
      <w:pPr>
        <w:spacing w:after="60" w:line="240" w:lineRule="auto"/>
        <w:rPr>
          <w:rFonts w:eastAsia="Times New Roman" w:cstheme="minorHAnsi"/>
          <w:lang w:eastAsia="lt-LT"/>
        </w:rPr>
      </w:pPr>
      <w:r w:rsidRPr="008505B4">
        <w:rPr>
          <w:rFonts w:eastAsia="Times New Roman" w:cstheme="minorHAnsi"/>
          <w:lang w:eastAsia="lt-LT"/>
        </w:rPr>
        <w:t> </w:t>
      </w:r>
    </w:p>
    <w:p w:rsidR="008505B4" w:rsidRPr="008505B4" w:rsidRDefault="008505B4" w:rsidP="00C06355">
      <w:pPr>
        <w:spacing w:after="60" w:line="240" w:lineRule="auto"/>
        <w:rPr>
          <w:rFonts w:eastAsia="Times New Roman" w:cstheme="minorHAnsi"/>
          <w:sz w:val="24"/>
          <w:szCs w:val="24"/>
          <w:lang w:eastAsia="lt-LT"/>
        </w:rPr>
      </w:pPr>
      <w:r w:rsidRPr="008505B4">
        <w:rPr>
          <w:rFonts w:eastAsia="Times New Roman" w:cstheme="minorHAnsi"/>
          <w:sz w:val="24"/>
          <w:szCs w:val="24"/>
          <w:lang w:eastAsia="lt-LT"/>
        </w:rPr>
        <w:t>V. </w:t>
      </w:r>
      <w:r w:rsidRPr="008505B4">
        <w:rPr>
          <w:rFonts w:eastAsia="Times New Roman" w:cstheme="minorHAnsi"/>
          <w:b/>
          <w:bCs/>
          <w:sz w:val="24"/>
          <w:szCs w:val="24"/>
          <w:lang w:eastAsia="lt-LT"/>
        </w:rPr>
        <w:t>DALYVIŲ STARTINIS  MOKESTIS</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5.1. I-III grupės dalyviai ir senjorai - nemokamai</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lastRenderedPageBreak/>
        <w:t>5.2. IV  grupės dalyviai – 3 eurai (senjorai registruodamiesi palieka registraciją neapmokėtą. Atsiimant numerį pateikti pažymėjimą)</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5.3. V grupės dalyviai – 5 eurai (senjorai registruodamiesi palieka registraciją neapmokėtą. Atsiimant numerį pateikti pažymėjimą)</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5.4. Dalyvio mokestis sumokamas registracijos https://timingapp.lt metu.</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 </w:t>
      </w:r>
    </w:p>
    <w:p w:rsidR="008505B4" w:rsidRPr="008505B4" w:rsidRDefault="008505B4" w:rsidP="00C06355">
      <w:pPr>
        <w:spacing w:after="60" w:line="240" w:lineRule="auto"/>
        <w:jc w:val="both"/>
        <w:rPr>
          <w:rFonts w:eastAsia="Times New Roman" w:cstheme="minorHAnsi"/>
          <w:sz w:val="24"/>
          <w:szCs w:val="24"/>
          <w:lang w:eastAsia="lt-LT"/>
        </w:rPr>
      </w:pPr>
      <w:r w:rsidRPr="008505B4">
        <w:rPr>
          <w:rFonts w:eastAsia="Times New Roman" w:cstheme="minorHAnsi"/>
          <w:b/>
          <w:bCs/>
          <w:sz w:val="24"/>
          <w:szCs w:val="24"/>
          <w:lang w:eastAsia="lt-LT"/>
        </w:rPr>
        <w:t>VI. Apdovanojimai</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6.1. I-III grupių bėgimo dalyviai užėmę I–III vietas apdovanojami saldžiais prizais, taurėmis ir medaliais. </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6.2. IV-V grupės bėgimo nugalėtojai ir prizininkai - daiktiniais prizais, taurėmis, medaliais.</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 </w:t>
      </w:r>
    </w:p>
    <w:p w:rsidR="008505B4" w:rsidRPr="008505B4" w:rsidRDefault="008505B4" w:rsidP="00C06355">
      <w:pPr>
        <w:spacing w:after="60" w:line="240" w:lineRule="auto"/>
        <w:jc w:val="both"/>
        <w:rPr>
          <w:rFonts w:eastAsia="Times New Roman" w:cstheme="minorHAnsi"/>
          <w:sz w:val="24"/>
          <w:szCs w:val="24"/>
          <w:lang w:eastAsia="lt-LT"/>
        </w:rPr>
      </w:pPr>
      <w:r w:rsidRPr="008505B4">
        <w:rPr>
          <w:rFonts w:eastAsia="Times New Roman" w:cstheme="minorHAnsi"/>
          <w:b/>
          <w:bCs/>
          <w:sz w:val="24"/>
          <w:szCs w:val="24"/>
          <w:lang w:eastAsia="lt-LT"/>
        </w:rPr>
        <w:t>VII. Bėgimo trasa</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7.1. Dalyviai renkasi prie Gargždų kultūros centro (Klaipėdos g. 15). Startas - prie Gargždų Kultūros centro (Klaipėdos g. 15 prie pėsčiųjų perėjos). Po starto bėgikai bėgs Klaipėdos gatve iki  Klaipėdos ir J. Janonio gatvių sankirtos, kur prie šviesoforo suks į dešinę, į J.Janonio gatvę. J. Janonio gatve bėgs iki J. Janonio ir Žemaitės gatvių sankirtos, kurioje suks į dešinę. Žemaitės gatve bėgs tiesiai iki Kvietinių gatvės. Žemaitės ir Kvietinių gatvių sankirtoje suks į dešinę ir bėgs tiesiai pro savivaldybę iki Klaipėdos gatvės. Sankryžoje suks į dešinę ir bėgs tiesiai iki vietos, kur buvo duodamas startas. Vieno rato ilgis - 1 kilometras 300 metrų.</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 </w:t>
      </w:r>
    </w:p>
    <w:p w:rsidR="008505B4" w:rsidRPr="008505B4" w:rsidRDefault="008505B4" w:rsidP="00C06355">
      <w:pPr>
        <w:spacing w:after="60" w:line="240" w:lineRule="auto"/>
        <w:jc w:val="both"/>
        <w:rPr>
          <w:rFonts w:eastAsia="Times New Roman" w:cstheme="minorHAnsi"/>
          <w:sz w:val="24"/>
          <w:szCs w:val="24"/>
          <w:lang w:eastAsia="lt-LT"/>
        </w:rPr>
      </w:pPr>
      <w:r w:rsidRPr="008505B4">
        <w:rPr>
          <w:rFonts w:eastAsia="Times New Roman" w:cstheme="minorHAnsi"/>
          <w:b/>
          <w:bCs/>
          <w:sz w:val="24"/>
          <w:szCs w:val="24"/>
          <w:lang w:eastAsia="lt-LT"/>
        </w:rPr>
        <w:t>VIII. Kitos sąlygos</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8.1. Kiekvienas dalyvis registruodamasis į bėgimą patvirtina, kad sutinka jog renginio organizatoriai visas renginio metu padarytas nuotraukas bei filmuotą video medžiagą gali savo nuožiūra ir be atskiro dalyvių sutikimo naudoti reklamos ir rinkodaros tikslais.</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 </w:t>
      </w:r>
    </w:p>
    <w:p w:rsidR="008505B4" w:rsidRPr="008505B4" w:rsidRDefault="008505B4" w:rsidP="00C06355">
      <w:pPr>
        <w:spacing w:after="60" w:line="240" w:lineRule="auto"/>
        <w:jc w:val="both"/>
        <w:rPr>
          <w:rFonts w:eastAsia="Times New Roman" w:cstheme="minorHAnsi"/>
          <w:sz w:val="24"/>
          <w:szCs w:val="24"/>
          <w:lang w:eastAsia="lt-LT"/>
        </w:rPr>
      </w:pPr>
      <w:r w:rsidRPr="008505B4">
        <w:rPr>
          <w:rFonts w:eastAsia="Times New Roman" w:cstheme="minorHAnsi"/>
          <w:b/>
          <w:bCs/>
          <w:sz w:val="24"/>
          <w:szCs w:val="24"/>
          <w:lang w:eastAsia="lt-LT"/>
        </w:rPr>
        <w:t>XIX. Kontaktai</w:t>
      </w:r>
    </w:p>
    <w:p w:rsidR="008505B4" w:rsidRPr="008505B4" w:rsidRDefault="008505B4" w:rsidP="00C06355">
      <w:pPr>
        <w:spacing w:after="60" w:line="240" w:lineRule="auto"/>
        <w:jc w:val="both"/>
        <w:rPr>
          <w:rFonts w:eastAsia="Times New Roman" w:cstheme="minorHAnsi"/>
          <w:lang w:eastAsia="lt-LT"/>
        </w:rPr>
      </w:pPr>
      <w:r w:rsidRPr="008505B4">
        <w:rPr>
          <w:rFonts w:eastAsia="Times New Roman" w:cstheme="minorHAnsi"/>
          <w:lang w:eastAsia="lt-LT"/>
        </w:rPr>
        <w:t xml:space="preserve">9.1.Organizatorius: Klaipėdos rajono BĮ sporto centras (J.Janonio g. 9, Gargždai) tel. 455290, </w:t>
      </w:r>
      <w:proofErr w:type="spellStart"/>
      <w:r w:rsidRPr="008505B4">
        <w:rPr>
          <w:rFonts w:eastAsia="Times New Roman" w:cstheme="minorHAnsi"/>
          <w:lang w:eastAsia="lt-LT"/>
        </w:rPr>
        <w:t>mob</w:t>
      </w:r>
      <w:proofErr w:type="spellEnd"/>
      <w:r w:rsidRPr="008505B4">
        <w:rPr>
          <w:rFonts w:eastAsia="Times New Roman" w:cstheme="minorHAnsi"/>
          <w:lang w:eastAsia="lt-LT"/>
        </w:rPr>
        <w:t xml:space="preserve">. 860864333. Dalyvių registracija: Jolanta </w:t>
      </w:r>
      <w:proofErr w:type="spellStart"/>
      <w:r w:rsidRPr="008505B4">
        <w:rPr>
          <w:rFonts w:eastAsia="Times New Roman" w:cstheme="minorHAnsi"/>
          <w:lang w:eastAsia="lt-LT"/>
        </w:rPr>
        <w:t>Beržinskienė</w:t>
      </w:r>
      <w:proofErr w:type="spellEnd"/>
      <w:r w:rsidRPr="008505B4">
        <w:rPr>
          <w:rFonts w:eastAsia="Times New Roman" w:cstheme="minorHAnsi"/>
          <w:lang w:eastAsia="lt-LT"/>
        </w:rPr>
        <w:t xml:space="preserve"> tel. 865078706, </w:t>
      </w:r>
      <w:proofErr w:type="spellStart"/>
      <w:r w:rsidRPr="008505B4">
        <w:rPr>
          <w:rFonts w:eastAsia="Times New Roman" w:cstheme="minorHAnsi"/>
          <w:lang w:eastAsia="lt-LT"/>
        </w:rPr>
        <w:t>el.p</w:t>
      </w:r>
      <w:proofErr w:type="spellEnd"/>
      <w:r w:rsidRPr="008505B4">
        <w:rPr>
          <w:rFonts w:eastAsia="Times New Roman" w:cstheme="minorHAnsi"/>
          <w:lang w:eastAsia="lt-LT"/>
        </w:rPr>
        <w:t>. jola1212@gmail.com</w:t>
      </w:r>
    </w:p>
    <w:p w:rsidR="003359D2" w:rsidRPr="008505B4" w:rsidRDefault="003359D2" w:rsidP="00C06355">
      <w:pPr>
        <w:spacing w:after="60" w:line="240" w:lineRule="auto"/>
        <w:rPr>
          <w:rFonts w:cstheme="minorHAnsi"/>
        </w:rPr>
      </w:pPr>
    </w:p>
    <w:sectPr w:rsidR="003359D2" w:rsidRPr="008505B4"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B4"/>
    <w:rsid w:val="003359D2"/>
    <w:rsid w:val="00401C98"/>
    <w:rsid w:val="004A7A53"/>
    <w:rsid w:val="008505B4"/>
    <w:rsid w:val="00C06355"/>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05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505B4"/>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05B4"/>
    <w:rPr>
      <w:rFonts w:ascii="Times New Roman" w:eastAsia="Times New Roman" w:hAnsi="Times New Roman" w:cs="Times New Roman"/>
      <w:b/>
      <w:bCs/>
      <w:sz w:val="24"/>
      <w:szCs w:val="24"/>
      <w:lang w:eastAsia="lt-LT"/>
    </w:rPr>
  </w:style>
  <w:style w:type="character" w:styleId="Strong">
    <w:name w:val="Strong"/>
    <w:basedOn w:val="DefaultParagraphFont"/>
    <w:uiPriority w:val="22"/>
    <w:qFormat/>
    <w:rsid w:val="008505B4"/>
    <w:rPr>
      <w:b/>
      <w:bCs/>
    </w:rPr>
  </w:style>
  <w:style w:type="paragraph" w:styleId="NormalWeb">
    <w:name w:val="Normal (Web)"/>
    <w:basedOn w:val="Normal"/>
    <w:uiPriority w:val="99"/>
    <w:semiHidden/>
    <w:unhideWhenUsed/>
    <w:rsid w:val="008505B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8505B4"/>
    <w:rPr>
      <w:color w:val="0000FF"/>
      <w:u w:val="single"/>
    </w:rPr>
  </w:style>
  <w:style w:type="character" w:customStyle="1" w:styleId="Heading1Char">
    <w:name w:val="Heading 1 Char"/>
    <w:basedOn w:val="DefaultParagraphFont"/>
    <w:link w:val="Heading1"/>
    <w:uiPriority w:val="9"/>
    <w:rsid w:val="008505B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05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505B4"/>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05B4"/>
    <w:rPr>
      <w:rFonts w:ascii="Times New Roman" w:eastAsia="Times New Roman" w:hAnsi="Times New Roman" w:cs="Times New Roman"/>
      <w:b/>
      <w:bCs/>
      <w:sz w:val="24"/>
      <w:szCs w:val="24"/>
      <w:lang w:eastAsia="lt-LT"/>
    </w:rPr>
  </w:style>
  <w:style w:type="character" w:styleId="Strong">
    <w:name w:val="Strong"/>
    <w:basedOn w:val="DefaultParagraphFont"/>
    <w:uiPriority w:val="22"/>
    <w:qFormat/>
    <w:rsid w:val="008505B4"/>
    <w:rPr>
      <w:b/>
      <w:bCs/>
    </w:rPr>
  </w:style>
  <w:style w:type="paragraph" w:styleId="NormalWeb">
    <w:name w:val="Normal (Web)"/>
    <w:basedOn w:val="Normal"/>
    <w:uiPriority w:val="99"/>
    <w:semiHidden/>
    <w:unhideWhenUsed/>
    <w:rsid w:val="008505B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8505B4"/>
    <w:rPr>
      <w:color w:val="0000FF"/>
      <w:u w:val="single"/>
    </w:rPr>
  </w:style>
  <w:style w:type="character" w:customStyle="1" w:styleId="Heading1Char">
    <w:name w:val="Heading 1 Char"/>
    <w:basedOn w:val="DefaultParagraphFont"/>
    <w:link w:val="Heading1"/>
    <w:uiPriority w:val="9"/>
    <w:rsid w:val="008505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28677">
      <w:bodyDiv w:val="1"/>
      <w:marLeft w:val="0"/>
      <w:marRight w:val="0"/>
      <w:marTop w:val="0"/>
      <w:marBottom w:val="0"/>
      <w:divBdr>
        <w:top w:val="none" w:sz="0" w:space="0" w:color="auto"/>
        <w:left w:val="none" w:sz="0" w:space="0" w:color="auto"/>
        <w:bottom w:val="none" w:sz="0" w:space="0" w:color="auto"/>
        <w:right w:val="none" w:sz="0" w:space="0" w:color="auto"/>
      </w:divBdr>
    </w:div>
    <w:div w:id="8814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la1212@gmail.com" TargetMode="External"/><Relationship Id="rId5" Type="http://schemas.openxmlformats.org/officeDocument/2006/relationships/hyperlink" Target="https://timingapp.lt/?fbclid=IwAR2XRpnQ0aguBo3FNO8gm558CQ5cDaFxyhH_yan7hNF7KBmKHDu1Sf0b0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3085</Words>
  <Characters>1759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2023-03-03T14:41:00Z</dcterms:created>
  <dcterms:modified xsi:type="dcterms:W3CDTF">2023-03-03T14:47:00Z</dcterms:modified>
</cp:coreProperties>
</file>