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BC" w:rsidRPr="00AA09BC" w:rsidRDefault="00AA09BC" w:rsidP="00AA09BC">
      <w:pPr>
        <w:spacing w:after="60" w:line="240" w:lineRule="auto"/>
        <w:jc w:val="center"/>
        <w:rPr>
          <w:rFonts w:ascii="Arial" w:eastAsia="Times New Roman" w:hAnsi="Arial" w:cs="Arial"/>
          <w:sz w:val="21"/>
          <w:szCs w:val="21"/>
          <w:lang w:eastAsia="lt-LT"/>
        </w:rPr>
      </w:pPr>
      <w:r w:rsidRPr="00AA09BC">
        <w:rPr>
          <w:rFonts w:ascii="Times New Roman" w:eastAsia="Times New Roman" w:hAnsi="Times New Roman" w:cs="Times New Roman"/>
          <w:sz w:val="36"/>
          <w:szCs w:val="36"/>
          <w:lang w:eastAsia="lt-LT"/>
        </w:rPr>
        <w:t>OLIMPINĖS DIENOS BĖGIMAI 2022</w:t>
      </w:r>
    </w:p>
    <w:p w:rsidR="00AA09BC" w:rsidRPr="00AA09BC" w:rsidRDefault="00AA09BC" w:rsidP="00AA09BC">
      <w:pPr>
        <w:spacing w:before="120" w:after="60" w:line="240" w:lineRule="auto"/>
        <w:jc w:val="center"/>
        <w:rPr>
          <w:rFonts w:ascii="Arial" w:eastAsia="Times New Roman" w:hAnsi="Arial" w:cs="Arial"/>
          <w:sz w:val="21"/>
          <w:szCs w:val="21"/>
          <w:lang w:eastAsia="lt-LT"/>
        </w:rPr>
      </w:pPr>
      <w:r w:rsidRPr="00AA09BC">
        <w:rPr>
          <w:rFonts w:ascii="Arial" w:eastAsia="Times New Roman" w:hAnsi="Arial" w:cs="Arial"/>
          <w:b/>
          <w:bCs/>
          <w:sz w:val="21"/>
          <w:szCs w:val="21"/>
          <w:lang w:eastAsia="lt-LT"/>
        </w:rPr>
        <w:t>BĖGIMO VARŽYBŲ NUOSTATAI</w:t>
      </w:r>
    </w:p>
    <w:p w:rsidR="00AA09BC" w:rsidRPr="00AA09BC" w:rsidRDefault="00AA09BC" w:rsidP="00AA09BC">
      <w:pPr>
        <w:spacing w:before="120" w:after="120" w:line="240" w:lineRule="auto"/>
        <w:jc w:val="center"/>
        <w:rPr>
          <w:rFonts w:ascii="Arial" w:eastAsia="Times New Roman" w:hAnsi="Arial" w:cs="Arial"/>
          <w:sz w:val="21"/>
          <w:szCs w:val="21"/>
          <w:lang w:eastAsia="lt-LT"/>
        </w:rPr>
      </w:pPr>
      <w:r w:rsidRPr="00AA09BC">
        <w:rPr>
          <w:rFonts w:ascii="Arial" w:eastAsia="Times New Roman" w:hAnsi="Arial" w:cs="Arial"/>
          <w:b/>
          <w:bCs/>
          <w:sz w:val="21"/>
          <w:szCs w:val="21"/>
          <w:lang w:eastAsia="lt-LT"/>
        </w:rPr>
        <w:t>1. Tikslas ir uždaviniai</w:t>
      </w:r>
    </w:p>
    <w:p w:rsid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1.1</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 xml:space="preserve"> Populiarinti bėgimą ir lengvąją atletiką Lietuvoje;</w:t>
      </w:r>
    </w:p>
    <w:p w:rsid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1.2</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 xml:space="preserve"> Gausinti masinių renginių kiekį Kaune mieste;</w:t>
      </w:r>
    </w:p>
    <w:p w:rsid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1.3</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 xml:space="preserve"> Didinti miesto gyventojų aktyvumą;</w:t>
      </w:r>
    </w:p>
    <w:p w:rsid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1.4</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 xml:space="preserve"> Skatinti bėgimą kaip sveiką gyvenimo būdą;</w:t>
      </w:r>
    </w:p>
    <w:p w:rsid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1.5</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 xml:space="preserve"> Išaiškinti bėgimo nugalėtojus ir prizininkus;</w:t>
      </w:r>
    </w:p>
    <w:p w:rsidR="00AA09BC" w:rsidRP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1.6. Skatinti Olimpinių idėjų sklaidą Lietuvoje.</w:t>
      </w:r>
    </w:p>
    <w:p w:rsidR="00AA09BC" w:rsidRPr="00AA09BC" w:rsidRDefault="00AA09BC" w:rsidP="00AA09BC">
      <w:pPr>
        <w:spacing w:after="120" w:line="240" w:lineRule="auto"/>
        <w:jc w:val="center"/>
        <w:rPr>
          <w:rFonts w:ascii="Arial" w:eastAsia="Times New Roman" w:hAnsi="Arial" w:cs="Arial"/>
          <w:sz w:val="21"/>
          <w:szCs w:val="21"/>
          <w:lang w:eastAsia="lt-LT"/>
        </w:rPr>
      </w:pPr>
      <w:r w:rsidRPr="00AA09BC">
        <w:rPr>
          <w:rFonts w:ascii="Arial" w:eastAsia="Times New Roman" w:hAnsi="Arial" w:cs="Arial"/>
          <w:b/>
          <w:bCs/>
          <w:sz w:val="21"/>
          <w:szCs w:val="21"/>
          <w:lang w:eastAsia="lt-LT"/>
        </w:rPr>
        <w:t>2. Varžybų laikas ir vieta</w:t>
      </w:r>
    </w:p>
    <w:p w:rsid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2.1. 2022 m. birželio 18 d. Kauno pilies teritorijoje;</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 xml:space="preserve">2.2. </w:t>
      </w:r>
      <w:bookmarkStart w:id="0" w:name="_GoBack"/>
      <w:bookmarkEnd w:id="0"/>
      <w:r w:rsidRPr="00AA09BC">
        <w:rPr>
          <w:rFonts w:ascii="Arial" w:eastAsia="Times New Roman" w:hAnsi="Arial" w:cs="Arial"/>
          <w:sz w:val="21"/>
          <w:szCs w:val="21"/>
          <w:lang w:eastAsia="lt-LT"/>
        </w:rPr>
        <w:t>Numerių ir laiko fiksavimo daviklių išdavimas bus vykdomas varžybų dieną renginio registratūroje nuo 7:30 val. iki 10:00 val.;</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2.3. Olimpinės dienos atidarymas 10:00 val.;</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2.4. Masinė „</w:t>
      </w:r>
      <w:proofErr w:type="spellStart"/>
      <w:r w:rsidRPr="00AA09BC">
        <w:rPr>
          <w:rFonts w:ascii="Arial" w:eastAsia="Times New Roman" w:hAnsi="Arial" w:cs="Arial"/>
          <w:sz w:val="21"/>
          <w:szCs w:val="21"/>
          <w:lang w:eastAsia="lt-LT"/>
        </w:rPr>
        <w:t>Impuls</w:t>
      </w:r>
      <w:proofErr w:type="spellEnd"/>
      <w:r w:rsidRPr="00AA09BC">
        <w:rPr>
          <w:rFonts w:ascii="Arial" w:eastAsia="Times New Roman" w:hAnsi="Arial" w:cs="Arial"/>
          <w:sz w:val="21"/>
          <w:szCs w:val="21"/>
          <w:lang w:eastAsia="lt-LT"/>
        </w:rPr>
        <w:t>“ mankšta 10:15 val.;</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2.5. Vaikų bėgimo startas (500 metrų) 10:30 val.;</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2.6. Olimpinės mylios bėgimo startas – 10</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40 val.;</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2.7. 5 km ir 10 km bėgimų startas –11</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00 val.;</w:t>
      </w:r>
    </w:p>
    <w:p w:rsidR="00AA09BC" w:rsidRP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2.8. Apdovanojimai – ~14</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00 val. </w:t>
      </w:r>
    </w:p>
    <w:p w:rsidR="00AA09BC" w:rsidRDefault="00AA09BC" w:rsidP="00AA09BC">
      <w:pPr>
        <w:spacing w:after="60" w:line="240" w:lineRule="auto"/>
        <w:jc w:val="center"/>
        <w:rPr>
          <w:rFonts w:ascii="Arial" w:eastAsia="Times New Roman" w:hAnsi="Arial" w:cs="Arial"/>
          <w:b/>
          <w:bCs/>
          <w:sz w:val="21"/>
          <w:szCs w:val="21"/>
          <w:lang w:eastAsia="lt-LT"/>
        </w:rPr>
      </w:pPr>
      <w:r w:rsidRPr="00AA09BC">
        <w:rPr>
          <w:rFonts w:ascii="Arial" w:eastAsia="Times New Roman" w:hAnsi="Arial" w:cs="Arial"/>
          <w:b/>
          <w:bCs/>
          <w:sz w:val="21"/>
          <w:szCs w:val="21"/>
          <w:lang w:eastAsia="lt-LT"/>
        </w:rPr>
        <w:t>3. Organizatoriai</w:t>
      </w:r>
    </w:p>
    <w:p w:rsidR="00AA09BC" w:rsidRP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Lietuvos olimpinis fondas (LOF), Lietuvos tautinis olimpinis komitetas</w:t>
      </w:r>
      <w:r>
        <w:rPr>
          <w:rFonts w:ascii="Arial" w:eastAsia="Times New Roman" w:hAnsi="Arial" w:cs="Arial"/>
          <w:sz w:val="21"/>
          <w:szCs w:val="21"/>
          <w:lang w:eastAsia="lt-LT"/>
        </w:rPr>
        <w:t xml:space="preserve"> </w:t>
      </w:r>
      <w:r w:rsidRPr="00AA09BC">
        <w:rPr>
          <w:rFonts w:ascii="Arial" w:eastAsia="Times New Roman" w:hAnsi="Arial" w:cs="Arial"/>
          <w:sz w:val="21"/>
          <w:szCs w:val="21"/>
          <w:lang w:eastAsia="lt-LT"/>
        </w:rPr>
        <w:t xml:space="preserve">(LTOK), Kauno miesto savivaldybė, </w:t>
      </w:r>
      <w:proofErr w:type="spellStart"/>
      <w:r w:rsidRPr="00AA09BC">
        <w:rPr>
          <w:rFonts w:ascii="Arial" w:eastAsia="Times New Roman" w:hAnsi="Arial" w:cs="Arial"/>
          <w:sz w:val="21"/>
          <w:szCs w:val="21"/>
          <w:lang w:eastAsia="lt-LT"/>
        </w:rPr>
        <w:t>VšĮ</w:t>
      </w:r>
      <w:proofErr w:type="spellEnd"/>
      <w:r w:rsidRPr="00AA09BC">
        <w:rPr>
          <w:rFonts w:ascii="Arial" w:eastAsia="Times New Roman" w:hAnsi="Arial" w:cs="Arial"/>
          <w:sz w:val="21"/>
          <w:szCs w:val="21"/>
          <w:lang w:eastAsia="lt-LT"/>
        </w:rPr>
        <w:t xml:space="preserve"> „Lietuvos bėgimo taurė“.</w:t>
      </w:r>
    </w:p>
    <w:p w:rsid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El.</w:t>
      </w:r>
      <w:r w:rsidR="00464873">
        <w:rPr>
          <w:rFonts w:ascii="Arial" w:eastAsia="Times New Roman" w:hAnsi="Arial" w:cs="Arial"/>
          <w:sz w:val="21"/>
          <w:szCs w:val="21"/>
          <w:lang w:eastAsia="lt-LT"/>
        </w:rPr>
        <w:t> </w:t>
      </w:r>
      <w:r w:rsidRPr="00AA09BC">
        <w:rPr>
          <w:rFonts w:ascii="Arial" w:eastAsia="Times New Roman" w:hAnsi="Arial" w:cs="Arial"/>
          <w:sz w:val="21"/>
          <w:szCs w:val="21"/>
          <w:lang w:eastAsia="lt-LT"/>
        </w:rPr>
        <w:t>p. pasiteiravimui:  </w:t>
      </w:r>
      <w:hyperlink r:id="rId6" w:history="1">
        <w:r w:rsidRPr="00AA09BC">
          <w:rPr>
            <w:rFonts w:ascii="Arial" w:eastAsia="Times New Roman" w:hAnsi="Arial" w:cs="Arial"/>
            <w:sz w:val="21"/>
            <w:szCs w:val="21"/>
            <w:lang w:eastAsia="lt-LT"/>
          </w:rPr>
          <w:t>info@begimotaure.lt</w:t>
        </w:r>
      </w:hyperlink>
    </w:p>
    <w:p w:rsidR="00AA09BC" w:rsidRDefault="00AA09BC" w:rsidP="00AA09BC">
      <w:pPr>
        <w:spacing w:before="120" w:after="120" w:line="240" w:lineRule="auto"/>
        <w:jc w:val="center"/>
        <w:rPr>
          <w:rFonts w:ascii="Arial" w:eastAsia="Times New Roman" w:hAnsi="Arial" w:cs="Arial"/>
          <w:b/>
          <w:bCs/>
          <w:sz w:val="21"/>
          <w:szCs w:val="21"/>
          <w:lang w:eastAsia="lt-LT"/>
        </w:rPr>
      </w:pPr>
      <w:r w:rsidRPr="00AA09BC">
        <w:rPr>
          <w:rFonts w:ascii="Arial" w:eastAsia="Times New Roman" w:hAnsi="Arial" w:cs="Arial"/>
          <w:b/>
          <w:bCs/>
          <w:sz w:val="21"/>
          <w:szCs w:val="21"/>
          <w:lang w:eastAsia="lt-LT"/>
        </w:rPr>
        <w:t>4. Dalyviai, klasifikacija pagal amžiaus grupes ir apdovanojimai:</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Varžybose gali dalyvauti visi norintys, sveikatą pasitikrinę, Lietuvos ir užsienio piliečiai, sportininkai, mėgėjai, moterys, vyrai ir vaikai.</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b/>
          <w:bCs/>
          <w:sz w:val="21"/>
          <w:szCs w:val="21"/>
          <w:lang w:eastAsia="lt-LT"/>
        </w:rPr>
        <w:t>500 m bėgimas vaikams - NEMOKAMAI </w:t>
      </w:r>
      <w:r w:rsidRPr="00AA09BC">
        <w:rPr>
          <w:rFonts w:ascii="Arial" w:eastAsia="Times New Roman" w:hAnsi="Arial" w:cs="Arial"/>
          <w:sz w:val="21"/>
          <w:szCs w:val="21"/>
          <w:lang w:eastAsia="lt-LT"/>
        </w:rPr>
        <w:t>– Dalyvauja mergaitės ir berniukai iki 12 metų imtinai– laikas nefiksuojamas, nesiekiama nustatyti greičiausių, visi įveikę gauna medalį ir taškus į dalyvio pasą arba mobiliąją aplikaciją;</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b/>
          <w:bCs/>
          <w:sz w:val="21"/>
          <w:szCs w:val="21"/>
          <w:lang w:eastAsia="lt-LT"/>
        </w:rPr>
        <w:t>1988 m (Lietuviška olimpinė mylia) - NEMOKAMAI </w:t>
      </w:r>
      <w:r w:rsidRPr="00AA09BC">
        <w:rPr>
          <w:rFonts w:ascii="Arial" w:eastAsia="Times New Roman" w:hAnsi="Arial" w:cs="Arial"/>
          <w:sz w:val="21"/>
          <w:szCs w:val="21"/>
          <w:lang w:eastAsia="lt-LT"/>
        </w:rPr>
        <w:t>– Dalyvauja</w:t>
      </w:r>
      <w:r w:rsidRPr="00AA09BC">
        <w:rPr>
          <w:rFonts w:ascii="Arial" w:eastAsia="Times New Roman" w:hAnsi="Arial" w:cs="Arial"/>
          <w:b/>
          <w:bCs/>
          <w:sz w:val="21"/>
          <w:szCs w:val="21"/>
          <w:lang w:eastAsia="lt-LT"/>
        </w:rPr>
        <w:t> </w:t>
      </w:r>
      <w:r w:rsidRPr="00AA09BC">
        <w:rPr>
          <w:rFonts w:ascii="Arial" w:eastAsia="Times New Roman" w:hAnsi="Arial" w:cs="Arial"/>
          <w:sz w:val="21"/>
          <w:szCs w:val="21"/>
          <w:lang w:eastAsia="lt-LT"/>
        </w:rPr>
        <w:t>visi norintys – laikas nefiksuojamas, nesiekiama nustatyti greičiausių, visi įveikę gauna visi įveikę gauna medalį ir taškus į dalyvio pasą arba mobiliąją aplikaciją;</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b/>
          <w:bCs/>
          <w:sz w:val="21"/>
          <w:szCs w:val="21"/>
          <w:lang w:eastAsia="lt-LT"/>
        </w:rPr>
        <w:t>5 km bėgimas </w:t>
      </w:r>
      <w:r w:rsidRPr="00AA09BC">
        <w:rPr>
          <w:rFonts w:ascii="Arial" w:eastAsia="Times New Roman" w:hAnsi="Arial" w:cs="Arial"/>
          <w:sz w:val="21"/>
          <w:szCs w:val="21"/>
          <w:lang w:eastAsia="lt-LT"/>
        </w:rPr>
        <w:t>- visi įveikę distanciją apdovanojami atminimo medaliais. Trys greičiausi vyrai ir moterys apdovanojami olimpinės dienos trofėjais ir rėmėjų įsteigtais prizais, be amžiaus grupių.</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b/>
          <w:bCs/>
          <w:sz w:val="21"/>
          <w:szCs w:val="21"/>
          <w:lang w:eastAsia="lt-LT"/>
        </w:rPr>
        <w:t>10 km bėgimas - </w:t>
      </w:r>
      <w:r w:rsidRPr="00AA09BC">
        <w:rPr>
          <w:rFonts w:ascii="Arial" w:eastAsia="Times New Roman" w:hAnsi="Arial" w:cs="Arial"/>
          <w:sz w:val="21"/>
          <w:szCs w:val="21"/>
          <w:lang w:eastAsia="lt-LT"/>
        </w:rPr>
        <w:t>visi įveikę distanciją apdovanojami atminimo medaliu.</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Trys greičiausi vyrai ir moterys apdovanojami olimpinės dienos trofėjais, piniginiais prizais ir rėmėjų įsteigtais prizais. I vieta - 300 eurų, II vieta – 200 eurų, III vieta – 100 eurų.</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Trys kiekvienos amžiaus grupės greičiausi vyrai ir moterys apdovanojami rėmėjų įsteigtais prizais.</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Amžiaus grupės:</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VM18 – dalyviai iki 18 metų (jaunesni nei 16 metų gali dalyvauti tik su tėvų, globėjų ar trenerio raštišku sutikimu (2004 ir jaunesni));</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VM19 – dalyviai nuo 19 iki 39 m. (gimę 2003 – 1983 m.);</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VM40 – dalyviai nuo 40 iki 49 m. (gimę 1982 – 1973 m.);</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VM50 – dalyviai nuo 50 iki 59 m. (gimę 1972 – 1963 m.);</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VM60 – dalyviai nuo 60 m. (gimę 1962 m. ir vyresni); </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Apdovanojimai siunčiami nebus. Dalyvis arba dalyvio atstovas juos turi atsiimti apdovanojimų ceremonijos metu.</w:t>
      </w:r>
    </w:p>
    <w:p w:rsidR="00AA09BC" w:rsidRDefault="00AA09BC" w:rsidP="00AA09BC">
      <w:pPr>
        <w:spacing w:before="120" w:after="120" w:line="240" w:lineRule="auto"/>
        <w:jc w:val="center"/>
        <w:rPr>
          <w:rFonts w:ascii="Arial" w:eastAsia="Times New Roman" w:hAnsi="Arial" w:cs="Arial"/>
          <w:b/>
          <w:bCs/>
          <w:sz w:val="21"/>
          <w:szCs w:val="21"/>
          <w:lang w:eastAsia="lt-LT"/>
        </w:rPr>
      </w:pPr>
      <w:r w:rsidRPr="00AA09BC">
        <w:rPr>
          <w:rFonts w:ascii="Arial" w:eastAsia="Times New Roman" w:hAnsi="Arial" w:cs="Arial"/>
          <w:b/>
          <w:bCs/>
          <w:sz w:val="21"/>
          <w:szCs w:val="21"/>
          <w:lang w:eastAsia="lt-LT"/>
        </w:rPr>
        <w:t>5. Kiti apdovanojimai</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Greičiausia komanda*, bus apdovanota 250 eurų piniginiu prizu.</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 xml:space="preserve">Gausiausiai dalyvavusios komandos apdovanojamos I vieta </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 xml:space="preserve"> 300 eurų, II vieta – 200 eurų, III vieta – 100 eurų ** piniginiu prizu.</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lastRenderedPageBreak/>
        <w:t>Gausiausiai dalyvavusi bendro ugdymo įstaiga (mokykla/darželis) apdovanojama 500 eurų** piniginiu prizu. </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Jauniausias ir vyriausias bėgimo varžybų dalyviai apdovanojami specialiais rėmėjų įsteigtais prizais. </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 Prizas skiriamas klasifikacijoje susirinkus ne mažiau negu 50 dalyvių.</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 xml:space="preserve">* Greičiausia komanda nustatoma </w:t>
      </w:r>
      <w:r w:rsidR="00464873">
        <w:rPr>
          <w:rFonts w:ascii="Arial" w:eastAsia="Times New Roman" w:hAnsi="Arial" w:cs="Arial"/>
          <w:sz w:val="21"/>
          <w:szCs w:val="21"/>
          <w:lang w:eastAsia="lt-LT"/>
        </w:rPr>
        <w:t>–</w:t>
      </w:r>
      <w:r w:rsidRPr="00AA09BC">
        <w:rPr>
          <w:rFonts w:ascii="Arial" w:eastAsia="Times New Roman" w:hAnsi="Arial" w:cs="Arial"/>
          <w:sz w:val="21"/>
          <w:szCs w:val="21"/>
          <w:lang w:eastAsia="lt-LT"/>
        </w:rPr>
        <w:t xml:space="preserve"> 5</w:t>
      </w:r>
      <w:r w:rsidR="00464873">
        <w:rPr>
          <w:rFonts w:ascii="Arial" w:eastAsia="Times New Roman" w:hAnsi="Arial" w:cs="Arial"/>
          <w:sz w:val="21"/>
          <w:szCs w:val="21"/>
          <w:lang w:eastAsia="lt-LT"/>
        </w:rPr>
        <w:t xml:space="preserve"> </w:t>
      </w:r>
      <w:r w:rsidRPr="00AA09BC">
        <w:rPr>
          <w:rFonts w:ascii="Arial" w:eastAsia="Times New Roman" w:hAnsi="Arial" w:cs="Arial"/>
          <w:sz w:val="21"/>
          <w:szCs w:val="21"/>
          <w:lang w:eastAsia="lt-LT"/>
        </w:rPr>
        <w:t>km ir 10 km distancijoje dalyvaujanti komanda, kurios greičiausi 3 vyrai ir 3 moterys aplenks daugiausiai dalyvių ir surinks daugiau taškų (1 taškas = 1 aplenktas dalyvis, 10</w:t>
      </w:r>
      <w:r w:rsidR="00464873">
        <w:rPr>
          <w:rFonts w:ascii="Arial" w:eastAsia="Times New Roman" w:hAnsi="Arial" w:cs="Arial"/>
          <w:sz w:val="21"/>
          <w:szCs w:val="21"/>
          <w:lang w:eastAsia="lt-LT"/>
        </w:rPr>
        <w:t> </w:t>
      </w:r>
      <w:r w:rsidRPr="00AA09BC">
        <w:rPr>
          <w:rFonts w:ascii="Arial" w:eastAsia="Times New Roman" w:hAnsi="Arial" w:cs="Arial"/>
          <w:sz w:val="21"/>
          <w:szCs w:val="21"/>
          <w:lang w:eastAsia="lt-LT"/>
        </w:rPr>
        <w:t>km lyderis/ė surenka tiek taškų kiek dalyvavo dalyvių distancijoje, 5</w:t>
      </w:r>
      <w:r w:rsidR="00464873">
        <w:rPr>
          <w:rFonts w:ascii="Arial" w:eastAsia="Times New Roman" w:hAnsi="Arial" w:cs="Arial"/>
          <w:sz w:val="21"/>
          <w:szCs w:val="21"/>
          <w:lang w:eastAsia="lt-LT"/>
        </w:rPr>
        <w:t> </w:t>
      </w:r>
      <w:r w:rsidRPr="00AA09BC">
        <w:rPr>
          <w:rFonts w:ascii="Arial" w:eastAsia="Times New Roman" w:hAnsi="Arial" w:cs="Arial"/>
          <w:sz w:val="21"/>
          <w:szCs w:val="21"/>
          <w:lang w:eastAsia="lt-LT"/>
        </w:rPr>
        <w:t>km lyderis/ė surenka tiek taškų kiek dalyvavo dalyvių distancijoje, tik tie taškai padalinami iš dviejų). Jei komandoje nėra po tris skirtingų lyčių atstovus, tuomet komanda negauna taškų kuriuos galėtų atnešti nedalyvaujantis dalyvis. Jei komandoje nėra bent vieno priešingos lyties atstovo, tai komandą į greičiausiųjų sąrašą neįtraukiama.</w:t>
      </w:r>
    </w:p>
    <w:p w:rsidR="00AA09BC" w:rsidRDefault="00AA09BC" w:rsidP="00AA09BC">
      <w:pPr>
        <w:spacing w:before="120" w:after="120" w:line="240" w:lineRule="auto"/>
        <w:jc w:val="center"/>
        <w:rPr>
          <w:rFonts w:ascii="Arial" w:eastAsia="Times New Roman" w:hAnsi="Arial" w:cs="Arial"/>
          <w:b/>
          <w:bCs/>
          <w:sz w:val="21"/>
          <w:szCs w:val="21"/>
          <w:lang w:eastAsia="lt-LT"/>
        </w:rPr>
      </w:pPr>
      <w:r w:rsidRPr="00AA09BC">
        <w:rPr>
          <w:rFonts w:ascii="Arial" w:eastAsia="Times New Roman" w:hAnsi="Arial" w:cs="Arial"/>
          <w:b/>
          <w:bCs/>
          <w:sz w:val="21"/>
          <w:szCs w:val="21"/>
          <w:lang w:eastAsia="lt-LT"/>
        </w:rPr>
        <w:t>6. Varžybų trasos:</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Trasos bus paskelbtos likus nemažiau nei 2 savaitės iki renginio.</w:t>
      </w:r>
    </w:p>
    <w:p w:rsidR="00AA09BC" w:rsidRDefault="00AA09BC" w:rsidP="00AA09BC">
      <w:pPr>
        <w:spacing w:before="120" w:after="120" w:line="240" w:lineRule="auto"/>
        <w:jc w:val="center"/>
        <w:rPr>
          <w:rFonts w:ascii="Arial" w:eastAsia="Times New Roman" w:hAnsi="Arial" w:cs="Arial"/>
          <w:b/>
          <w:bCs/>
          <w:sz w:val="21"/>
          <w:szCs w:val="21"/>
          <w:lang w:eastAsia="lt-LT"/>
        </w:rPr>
      </w:pPr>
      <w:r w:rsidRPr="00AA09BC">
        <w:rPr>
          <w:rFonts w:ascii="Arial" w:eastAsia="Times New Roman" w:hAnsi="Arial" w:cs="Arial"/>
          <w:b/>
          <w:bCs/>
          <w:sz w:val="21"/>
          <w:szCs w:val="21"/>
          <w:lang w:eastAsia="lt-LT"/>
        </w:rPr>
        <w:t>7. Saugumo užtikrinimas</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Dalyviai už savo sveikatą ir gyvybę atsako patys, tai patvirtina registruodamiesi į varžybas. Už nepilnamečius dalyvius atsako tėvai, globėjai arba treneris (pasirašo atsiimdami dalyvių numerius).</w:t>
      </w:r>
    </w:p>
    <w:p w:rsidR="00AA09BC" w:rsidRDefault="00AA09BC" w:rsidP="00AA09BC">
      <w:pPr>
        <w:spacing w:before="120" w:after="120" w:line="240" w:lineRule="auto"/>
        <w:jc w:val="center"/>
        <w:rPr>
          <w:rFonts w:ascii="Arial" w:eastAsia="Times New Roman" w:hAnsi="Arial" w:cs="Arial"/>
          <w:b/>
          <w:bCs/>
          <w:sz w:val="21"/>
          <w:szCs w:val="21"/>
          <w:lang w:eastAsia="lt-LT"/>
        </w:rPr>
      </w:pPr>
      <w:r w:rsidRPr="00AA09BC">
        <w:rPr>
          <w:rFonts w:ascii="Arial" w:eastAsia="Times New Roman" w:hAnsi="Arial" w:cs="Arial"/>
          <w:b/>
          <w:bCs/>
          <w:sz w:val="21"/>
          <w:szCs w:val="21"/>
          <w:lang w:eastAsia="lt-LT"/>
        </w:rPr>
        <w:t>8. Registracija ir starto mokesčiai</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Išankstinė registracija į bėgimą vyksta internetiniame puslapyje </w:t>
      </w:r>
      <w:proofErr w:type="spellStart"/>
      <w:r w:rsidRPr="00AA09BC">
        <w:rPr>
          <w:rFonts w:ascii="Arial" w:eastAsia="Times New Roman" w:hAnsi="Arial" w:cs="Arial"/>
          <w:b/>
          <w:bCs/>
          <w:sz w:val="21"/>
          <w:szCs w:val="21"/>
          <w:lang w:eastAsia="lt-LT"/>
        </w:rPr>
        <w:t>www.lteam.registracijos.lt</w:t>
      </w:r>
      <w:proofErr w:type="spellEnd"/>
      <w:r w:rsidRPr="00AA09BC">
        <w:rPr>
          <w:rFonts w:ascii="Arial" w:eastAsia="Times New Roman" w:hAnsi="Arial" w:cs="Arial"/>
          <w:sz w:val="21"/>
          <w:szCs w:val="21"/>
          <w:lang w:eastAsia="lt-LT"/>
        </w:rPr>
        <w:t>. iki 2022-06-16 d. 23 val. 59 min.</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Dalyviai registruodamiesi bėgimui privalo pasirinkti norimą distanciją, taisyklingai įrašyti savo vardą, pavardę (lietuviškos raidės), gimimo datą, klubą ar miestą, kuriam atstovauja ir susimokėti nurodytą mokestį, jeigu pasirinkta rungtis mokama.</w:t>
      </w:r>
    </w:p>
    <w:p w:rsidR="00AA09BC" w:rsidRDefault="00464873" w:rsidP="00AA09BC">
      <w:pPr>
        <w:spacing w:after="60" w:line="240" w:lineRule="auto"/>
        <w:jc w:val="both"/>
        <w:rPr>
          <w:rFonts w:ascii="Arial" w:eastAsia="Times New Roman" w:hAnsi="Arial" w:cs="Arial"/>
          <w:sz w:val="21"/>
          <w:szCs w:val="21"/>
          <w:lang w:eastAsia="lt-LT"/>
        </w:rPr>
      </w:pPr>
      <w:r>
        <w:rPr>
          <w:rFonts w:ascii="Arial" w:eastAsia="Times New Roman" w:hAnsi="Arial" w:cs="Arial"/>
          <w:sz w:val="21"/>
          <w:szCs w:val="21"/>
          <w:lang w:eastAsia="lt-LT"/>
        </w:rPr>
        <w:t>Vaikų bėgimo (500 m</w:t>
      </w:r>
      <w:r w:rsidR="00AA09BC" w:rsidRPr="00AA09BC">
        <w:rPr>
          <w:rFonts w:ascii="Arial" w:eastAsia="Times New Roman" w:hAnsi="Arial" w:cs="Arial"/>
          <w:sz w:val="21"/>
          <w:szCs w:val="21"/>
          <w:lang w:eastAsia="lt-LT"/>
        </w:rPr>
        <w:t xml:space="preserve">) ir </w:t>
      </w:r>
      <w:r>
        <w:rPr>
          <w:rFonts w:ascii="Arial" w:eastAsia="Times New Roman" w:hAnsi="Arial" w:cs="Arial"/>
          <w:sz w:val="21"/>
          <w:szCs w:val="21"/>
          <w:lang w:eastAsia="lt-LT"/>
        </w:rPr>
        <w:t>olimpinės mylios bėgimo (1988 m</w:t>
      </w:r>
      <w:r w:rsidR="00AA09BC" w:rsidRPr="00AA09BC">
        <w:rPr>
          <w:rFonts w:ascii="Arial" w:eastAsia="Times New Roman" w:hAnsi="Arial" w:cs="Arial"/>
          <w:sz w:val="21"/>
          <w:szCs w:val="21"/>
          <w:lang w:eastAsia="lt-LT"/>
        </w:rPr>
        <w:t>) dalyviams startinio mokesčio nėra – laikas nefiksuojamas.</w:t>
      </w:r>
    </w:p>
    <w:p w:rsidR="00AA09BC" w:rsidRP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b/>
          <w:bCs/>
          <w:sz w:val="21"/>
          <w:szCs w:val="21"/>
          <w:lang w:eastAsia="lt-LT"/>
        </w:rPr>
        <w:t>5 km ir 10 km bėgimų dalyviams nustatomi tokie starto mokesčiai:</w:t>
      </w:r>
    </w:p>
    <w:tbl>
      <w:tblPr>
        <w:tblW w:w="5000" w:type="pct"/>
        <w:tblCellMar>
          <w:left w:w="0" w:type="dxa"/>
          <w:right w:w="0" w:type="dxa"/>
        </w:tblCellMar>
        <w:tblLook w:val="04A0" w:firstRow="1" w:lastRow="0" w:firstColumn="1" w:lastColumn="0" w:noHBand="0" w:noVBand="1"/>
      </w:tblPr>
      <w:tblGrid>
        <w:gridCol w:w="2283"/>
        <w:gridCol w:w="1843"/>
        <w:gridCol w:w="1843"/>
        <w:gridCol w:w="1765"/>
        <w:gridCol w:w="1934"/>
      </w:tblGrid>
      <w:tr w:rsidR="00AA09BC" w:rsidRPr="00AA09BC" w:rsidTr="00AA09BC">
        <w:tc>
          <w:tcPr>
            <w:tcW w:w="11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Rungtis</w:t>
            </w:r>
          </w:p>
        </w:tc>
        <w:tc>
          <w:tcPr>
            <w:tcW w:w="953"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Kaina sumokant iki kovo 30 d. 23:59 val.</w:t>
            </w:r>
          </w:p>
        </w:tc>
        <w:tc>
          <w:tcPr>
            <w:tcW w:w="953"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Kaina sumokant iki balandžio 30 d. 23:59 val.</w:t>
            </w:r>
          </w:p>
        </w:tc>
        <w:tc>
          <w:tcPr>
            <w:tcW w:w="913"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Kaina sumokant iki birželio 16 d. 23:59 val.</w:t>
            </w:r>
          </w:p>
        </w:tc>
        <w:tc>
          <w:tcPr>
            <w:tcW w:w="1000"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Kaina registruojantis varžybų diena vietoje</w:t>
            </w:r>
          </w:p>
        </w:tc>
      </w:tr>
      <w:tr w:rsidR="00AA09BC" w:rsidRPr="00AA09BC" w:rsidTr="00AA09BC">
        <w:tc>
          <w:tcPr>
            <w:tcW w:w="118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500 m vaikų bėgimas</w:t>
            </w:r>
          </w:p>
        </w:tc>
        <w:tc>
          <w:tcPr>
            <w:tcW w:w="95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nemokamai</w:t>
            </w:r>
          </w:p>
        </w:tc>
        <w:tc>
          <w:tcPr>
            <w:tcW w:w="95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nemokamai</w:t>
            </w:r>
          </w:p>
        </w:tc>
        <w:tc>
          <w:tcPr>
            <w:tcW w:w="91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nemokamai</w:t>
            </w:r>
          </w:p>
        </w:tc>
        <w:tc>
          <w:tcPr>
            <w:tcW w:w="10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nemokamai</w:t>
            </w:r>
          </w:p>
        </w:tc>
      </w:tr>
      <w:tr w:rsidR="00AA09BC" w:rsidRPr="00AA09BC" w:rsidTr="00AA09BC">
        <w:tc>
          <w:tcPr>
            <w:tcW w:w="118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Lietuviškos olimpinės mylios bėgimas</w:t>
            </w:r>
          </w:p>
        </w:tc>
        <w:tc>
          <w:tcPr>
            <w:tcW w:w="95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nemokamai</w:t>
            </w:r>
          </w:p>
        </w:tc>
        <w:tc>
          <w:tcPr>
            <w:tcW w:w="95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nemokamai</w:t>
            </w:r>
          </w:p>
        </w:tc>
        <w:tc>
          <w:tcPr>
            <w:tcW w:w="91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nemokamai</w:t>
            </w:r>
          </w:p>
        </w:tc>
        <w:tc>
          <w:tcPr>
            <w:tcW w:w="10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nemokamai</w:t>
            </w:r>
          </w:p>
        </w:tc>
      </w:tr>
      <w:tr w:rsidR="00AA09BC" w:rsidRPr="00AA09BC" w:rsidTr="00AA09BC">
        <w:tc>
          <w:tcPr>
            <w:tcW w:w="118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5 km bėgimas</w:t>
            </w:r>
          </w:p>
        </w:tc>
        <w:tc>
          <w:tcPr>
            <w:tcW w:w="95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2 EUR</w:t>
            </w:r>
          </w:p>
        </w:tc>
        <w:tc>
          <w:tcPr>
            <w:tcW w:w="95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4 EUR</w:t>
            </w:r>
          </w:p>
        </w:tc>
        <w:tc>
          <w:tcPr>
            <w:tcW w:w="91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7 EUR</w:t>
            </w:r>
          </w:p>
        </w:tc>
        <w:tc>
          <w:tcPr>
            <w:tcW w:w="10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10 EUR</w:t>
            </w:r>
          </w:p>
        </w:tc>
      </w:tr>
      <w:tr w:rsidR="00AA09BC" w:rsidRPr="00AA09BC" w:rsidTr="00AA09BC">
        <w:tc>
          <w:tcPr>
            <w:tcW w:w="118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10 km bėgimas</w:t>
            </w:r>
          </w:p>
        </w:tc>
        <w:tc>
          <w:tcPr>
            <w:tcW w:w="95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4 EUR</w:t>
            </w:r>
          </w:p>
        </w:tc>
        <w:tc>
          <w:tcPr>
            <w:tcW w:w="95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7 EUR</w:t>
            </w:r>
          </w:p>
        </w:tc>
        <w:tc>
          <w:tcPr>
            <w:tcW w:w="913"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10 EUR</w:t>
            </w:r>
          </w:p>
        </w:tc>
        <w:tc>
          <w:tcPr>
            <w:tcW w:w="100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A09BC" w:rsidRPr="00AA09BC" w:rsidRDefault="00AA09BC" w:rsidP="00AA09BC">
            <w:pPr>
              <w:spacing w:after="0" w:line="240" w:lineRule="auto"/>
              <w:jc w:val="center"/>
              <w:rPr>
                <w:rFonts w:ascii="Times New Roman" w:eastAsia="Times New Roman" w:hAnsi="Times New Roman" w:cs="Times New Roman"/>
                <w:sz w:val="24"/>
                <w:szCs w:val="24"/>
                <w:lang w:eastAsia="lt-LT"/>
              </w:rPr>
            </w:pPr>
            <w:r w:rsidRPr="00AA09BC">
              <w:rPr>
                <w:rFonts w:ascii="Times New Roman" w:eastAsia="Times New Roman" w:hAnsi="Times New Roman" w:cs="Times New Roman"/>
                <w:sz w:val="24"/>
                <w:szCs w:val="24"/>
                <w:lang w:eastAsia="lt-LT"/>
              </w:rPr>
              <w:t>15 EUR</w:t>
            </w:r>
          </w:p>
        </w:tc>
      </w:tr>
    </w:tbl>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 xml:space="preserve">Varžybų nuostatai, užsiregistravusiųjų bėgikų sąrašas ir rezultatai bus skelbiami internetiniame </w:t>
      </w:r>
      <w:r>
        <w:rPr>
          <w:rFonts w:ascii="Arial" w:eastAsia="Times New Roman" w:hAnsi="Arial" w:cs="Arial"/>
          <w:sz w:val="21"/>
          <w:szCs w:val="21"/>
          <w:lang w:eastAsia="lt-LT"/>
        </w:rPr>
        <w:t>p</w:t>
      </w:r>
      <w:r w:rsidRPr="00AA09BC">
        <w:rPr>
          <w:rFonts w:ascii="Arial" w:eastAsia="Times New Roman" w:hAnsi="Arial" w:cs="Arial"/>
          <w:sz w:val="21"/>
          <w:szCs w:val="21"/>
          <w:lang w:eastAsia="lt-LT"/>
        </w:rPr>
        <w:t>uslapyje: </w:t>
      </w:r>
      <w:hyperlink r:id="rId7" w:history="1">
        <w:r w:rsidRPr="00AA09BC">
          <w:rPr>
            <w:rFonts w:ascii="Arial" w:eastAsia="Times New Roman" w:hAnsi="Arial" w:cs="Arial"/>
            <w:sz w:val="21"/>
            <w:szCs w:val="21"/>
            <w:lang w:eastAsia="lt-LT"/>
          </w:rPr>
          <w:t>www.lteam.registracijos.lt</w:t>
        </w:r>
      </w:hyperlink>
    </w:p>
    <w:p w:rsidR="00AA09BC" w:rsidRDefault="00AA09BC" w:rsidP="00AA09BC">
      <w:pPr>
        <w:spacing w:before="120" w:after="120" w:line="240" w:lineRule="auto"/>
        <w:jc w:val="center"/>
        <w:rPr>
          <w:rFonts w:ascii="Arial" w:eastAsia="Times New Roman" w:hAnsi="Arial" w:cs="Arial"/>
          <w:b/>
          <w:bCs/>
          <w:sz w:val="21"/>
          <w:szCs w:val="21"/>
          <w:lang w:eastAsia="lt-LT"/>
        </w:rPr>
      </w:pPr>
      <w:r w:rsidRPr="00AA09BC">
        <w:rPr>
          <w:rFonts w:ascii="Arial" w:eastAsia="Times New Roman" w:hAnsi="Arial" w:cs="Arial"/>
          <w:b/>
          <w:bCs/>
          <w:sz w:val="21"/>
          <w:szCs w:val="21"/>
          <w:lang w:eastAsia="lt-LT"/>
        </w:rPr>
        <w:t>9. Finansavimas</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Dalyvių komandiruotės išlaidas, starto mokesčius apmoka siunčianti organizacija arba susimoka patys dalyviai. </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Varžybų vykdymo išlaidas finansuoja LOF. </w:t>
      </w:r>
    </w:p>
    <w:p w:rsid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Apdovanojimus įsteigia renginio rėmėjai, LOF ir LTOK.</w:t>
      </w:r>
    </w:p>
    <w:p w:rsidR="00AA09BC" w:rsidRPr="00AA09BC" w:rsidRDefault="00AA09BC" w:rsidP="00AA09BC">
      <w:pPr>
        <w:spacing w:after="60" w:line="240" w:lineRule="auto"/>
        <w:jc w:val="both"/>
        <w:rPr>
          <w:rFonts w:ascii="Arial" w:eastAsia="Times New Roman" w:hAnsi="Arial" w:cs="Arial"/>
          <w:sz w:val="21"/>
          <w:szCs w:val="21"/>
          <w:lang w:eastAsia="lt-LT"/>
        </w:rPr>
      </w:pPr>
      <w:r w:rsidRPr="00AA09BC">
        <w:rPr>
          <w:rFonts w:ascii="Arial" w:eastAsia="Times New Roman" w:hAnsi="Arial" w:cs="Arial"/>
          <w:sz w:val="21"/>
          <w:szCs w:val="21"/>
          <w:lang w:eastAsia="lt-LT"/>
        </w:rPr>
        <w:t>Renginio dalyviams, norintiems gauti sąskaitą faktūrą, atsiimant numerius bei laiko matavimo prietaisus, pateikti savo rekvizitus.</w:t>
      </w:r>
    </w:p>
    <w:p w:rsidR="00AA09BC" w:rsidRP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 </w:t>
      </w:r>
    </w:p>
    <w:p w:rsid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 xml:space="preserve">Varžybų vyr. teisėjas: Audrius </w:t>
      </w:r>
      <w:proofErr w:type="spellStart"/>
      <w:r w:rsidRPr="00AA09BC">
        <w:rPr>
          <w:rFonts w:ascii="Arial" w:eastAsia="Times New Roman" w:hAnsi="Arial" w:cs="Arial"/>
          <w:sz w:val="21"/>
          <w:szCs w:val="21"/>
          <w:lang w:eastAsia="lt-LT"/>
        </w:rPr>
        <w:t>Jaraminas</w:t>
      </w:r>
      <w:proofErr w:type="spellEnd"/>
    </w:p>
    <w:p w:rsidR="00AA09BC" w:rsidRP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Varžybų sekretorius: Nerijus Adomaitis</w:t>
      </w:r>
    </w:p>
    <w:p w:rsidR="00AA09BC" w:rsidRPr="00AA09BC" w:rsidRDefault="00AA09BC" w:rsidP="00AA09BC">
      <w:pPr>
        <w:spacing w:after="60" w:line="240" w:lineRule="auto"/>
        <w:rPr>
          <w:rFonts w:ascii="Arial" w:eastAsia="Times New Roman" w:hAnsi="Arial" w:cs="Arial"/>
          <w:sz w:val="21"/>
          <w:szCs w:val="21"/>
          <w:lang w:eastAsia="lt-LT"/>
        </w:rPr>
      </w:pPr>
      <w:r w:rsidRPr="00AA09BC">
        <w:rPr>
          <w:rFonts w:ascii="Arial" w:eastAsia="Times New Roman" w:hAnsi="Arial" w:cs="Arial"/>
          <w:sz w:val="21"/>
          <w:szCs w:val="21"/>
          <w:lang w:eastAsia="lt-LT"/>
        </w:rPr>
        <w:t>Organizatoriai pasilieka teisę keisti nuostatus.</w:t>
      </w:r>
    </w:p>
    <w:p w:rsidR="003359D2" w:rsidRPr="00AA09BC" w:rsidRDefault="003359D2" w:rsidP="00AA09BC">
      <w:pPr>
        <w:spacing w:after="60"/>
      </w:pPr>
    </w:p>
    <w:sectPr w:rsidR="003359D2" w:rsidRPr="00AA09BC"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DA6"/>
    <w:multiLevelType w:val="multilevel"/>
    <w:tmpl w:val="7A60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BC"/>
    <w:rsid w:val="003359D2"/>
    <w:rsid w:val="00401C98"/>
    <w:rsid w:val="00464873"/>
    <w:rsid w:val="004A7A53"/>
    <w:rsid w:val="00AA09BC"/>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09BC"/>
    <w:rPr>
      <w:b/>
      <w:bCs/>
    </w:rPr>
  </w:style>
  <w:style w:type="character" w:styleId="Hyperlink">
    <w:name w:val="Hyperlink"/>
    <w:basedOn w:val="DefaultParagraphFont"/>
    <w:uiPriority w:val="99"/>
    <w:semiHidden/>
    <w:unhideWhenUsed/>
    <w:rsid w:val="00AA09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09BC"/>
    <w:rPr>
      <w:b/>
      <w:bCs/>
    </w:rPr>
  </w:style>
  <w:style w:type="character" w:styleId="Hyperlink">
    <w:name w:val="Hyperlink"/>
    <w:basedOn w:val="DefaultParagraphFont"/>
    <w:uiPriority w:val="99"/>
    <w:semiHidden/>
    <w:unhideWhenUsed/>
    <w:rsid w:val="00AA0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team.registracijo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gimotaure.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3747</Words>
  <Characters>2137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2022-03-02T08:53:00Z</dcterms:created>
  <dcterms:modified xsi:type="dcterms:W3CDTF">2022-03-02T09:09:00Z</dcterms:modified>
</cp:coreProperties>
</file>